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40EC7" w14:textId="77777777" w:rsidR="0010634F" w:rsidRPr="0010634F" w:rsidRDefault="0010634F" w:rsidP="0010634F">
      <w:pPr>
        <w:spacing w:after="0" w:line="270" w:lineRule="atLeast"/>
        <w:textAlignment w:val="baseline"/>
        <w:rPr>
          <w:rFonts w:ascii="Arial" w:eastAsia="Times New Roman" w:hAnsi="Arial" w:cs="Arial"/>
          <w:color w:val="393939"/>
          <w:sz w:val="18"/>
          <w:szCs w:val="18"/>
        </w:rPr>
      </w:pPr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 xml:space="preserve">1. Cum pot face </w:t>
      </w:r>
      <w:proofErr w:type="spellStart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>diferența</w:t>
      </w:r>
      <w:proofErr w:type="spellEnd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>între</w:t>
      </w:r>
      <w:proofErr w:type="spellEnd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>preț</w:t>
      </w:r>
      <w:proofErr w:type="spellEnd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 xml:space="preserve">, </w:t>
      </w:r>
      <w:proofErr w:type="spellStart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>taxă</w:t>
      </w:r>
      <w:proofErr w:type="spellEnd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>și</w:t>
      </w:r>
      <w:proofErr w:type="spellEnd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>tarif</w:t>
      </w:r>
      <w:proofErr w:type="spellEnd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 xml:space="preserve"> pe </w:t>
      </w:r>
      <w:proofErr w:type="spellStart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>factura</w:t>
      </w:r>
      <w:proofErr w:type="spellEnd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>mea</w:t>
      </w:r>
      <w:proofErr w:type="spellEnd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>?</w:t>
      </w:r>
    </w:p>
    <w:p w14:paraId="0307ADAE" w14:textId="77777777" w:rsidR="0010634F" w:rsidRPr="0010634F" w:rsidRDefault="0010634F" w:rsidP="0010634F">
      <w:pPr>
        <w:spacing w:before="225" w:after="0" w:line="270" w:lineRule="atLeast"/>
        <w:textAlignment w:val="baseline"/>
        <w:rPr>
          <w:rFonts w:ascii="Arial" w:eastAsia="Times New Roman" w:hAnsi="Arial" w:cs="Arial"/>
          <w:color w:val="393939"/>
          <w:sz w:val="18"/>
          <w:szCs w:val="18"/>
        </w:rPr>
      </w:pPr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Factura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dvs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. de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energie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anexa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acesteia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trebuie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să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cuprindă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,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într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-o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formă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clară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şi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uşor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de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înţeles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,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cel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puţin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următoarele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informaţii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>:</w:t>
      </w:r>
    </w:p>
    <w:p w14:paraId="589EA754" w14:textId="77777777" w:rsidR="0010634F" w:rsidRPr="0010634F" w:rsidRDefault="0010634F" w:rsidP="0010634F">
      <w:pPr>
        <w:spacing w:before="225" w:after="0" w:line="270" w:lineRule="atLeast"/>
        <w:textAlignment w:val="baseline"/>
        <w:rPr>
          <w:rFonts w:ascii="Arial" w:eastAsia="Times New Roman" w:hAnsi="Arial" w:cs="Arial"/>
          <w:color w:val="393939"/>
          <w:sz w:val="18"/>
          <w:szCs w:val="18"/>
        </w:rPr>
      </w:pPr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    a)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datele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de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identificare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şi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de contact ale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furnizorului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şi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ale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clientului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final;</w:t>
      </w:r>
    </w:p>
    <w:p w14:paraId="5986276B" w14:textId="77777777" w:rsidR="0010634F" w:rsidRPr="0010634F" w:rsidRDefault="0010634F" w:rsidP="0010634F">
      <w:pPr>
        <w:spacing w:before="225" w:after="0" w:line="270" w:lineRule="atLeast"/>
        <w:textAlignment w:val="baseline"/>
        <w:rPr>
          <w:rFonts w:ascii="Arial" w:eastAsia="Times New Roman" w:hAnsi="Arial" w:cs="Arial"/>
          <w:color w:val="393939"/>
          <w:sz w:val="18"/>
          <w:szCs w:val="18"/>
        </w:rPr>
      </w:pPr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    b)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numărul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şi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data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emiterii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facturii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>;</w:t>
      </w:r>
    </w:p>
    <w:p w14:paraId="0AA325EA" w14:textId="77777777" w:rsidR="0010634F" w:rsidRPr="0010634F" w:rsidRDefault="0010634F" w:rsidP="0010634F">
      <w:pPr>
        <w:spacing w:before="225" w:after="0" w:line="270" w:lineRule="atLeast"/>
        <w:textAlignment w:val="baseline"/>
        <w:rPr>
          <w:rFonts w:ascii="Arial" w:eastAsia="Times New Roman" w:hAnsi="Arial" w:cs="Arial"/>
          <w:color w:val="393939"/>
          <w:sz w:val="18"/>
          <w:szCs w:val="18"/>
        </w:rPr>
      </w:pPr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    c)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termenul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de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plată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scadent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>;</w:t>
      </w:r>
    </w:p>
    <w:p w14:paraId="2FF24705" w14:textId="77777777" w:rsidR="0010634F" w:rsidRPr="0010634F" w:rsidRDefault="0010634F" w:rsidP="0010634F">
      <w:pPr>
        <w:spacing w:before="225" w:after="0" w:line="270" w:lineRule="atLeast"/>
        <w:textAlignment w:val="baseline"/>
        <w:rPr>
          <w:rFonts w:ascii="Arial" w:eastAsia="Times New Roman" w:hAnsi="Arial" w:cs="Arial"/>
          <w:color w:val="393939"/>
          <w:sz w:val="18"/>
          <w:szCs w:val="18"/>
        </w:rPr>
      </w:pPr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    d)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perioada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pentru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care s-a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facturat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energia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consumată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>;</w:t>
      </w:r>
    </w:p>
    <w:p w14:paraId="7C9B4974" w14:textId="77777777" w:rsidR="0010634F" w:rsidRPr="0010634F" w:rsidRDefault="0010634F" w:rsidP="0010634F">
      <w:pPr>
        <w:spacing w:before="225" w:after="0" w:line="270" w:lineRule="atLeast"/>
        <w:textAlignment w:val="baseline"/>
        <w:rPr>
          <w:rFonts w:ascii="Arial" w:eastAsia="Times New Roman" w:hAnsi="Arial" w:cs="Arial"/>
          <w:color w:val="393939"/>
          <w:sz w:val="18"/>
          <w:szCs w:val="18"/>
        </w:rPr>
      </w:pPr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    e)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modul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în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care a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fost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stabilită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cantitatea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de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energie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electrică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facturată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,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respectiv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măsurare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,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estimare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sau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autocitire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,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în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cazul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clienţilor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finali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la care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intervalul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de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citire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este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mai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mare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decât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cel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de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facturare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>;</w:t>
      </w:r>
    </w:p>
    <w:p w14:paraId="6C5DE1A5" w14:textId="77777777" w:rsidR="0010634F" w:rsidRPr="0010634F" w:rsidRDefault="0010634F" w:rsidP="0010634F">
      <w:pPr>
        <w:spacing w:before="225" w:after="0" w:line="270" w:lineRule="atLeast"/>
        <w:textAlignment w:val="baseline"/>
        <w:rPr>
          <w:rFonts w:ascii="Arial" w:eastAsia="Times New Roman" w:hAnsi="Arial" w:cs="Arial"/>
          <w:color w:val="393939"/>
          <w:sz w:val="18"/>
          <w:szCs w:val="18"/>
        </w:rPr>
      </w:pPr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    f)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semnificaţia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fiecărei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obligaţii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de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plată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cuprinse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în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factură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,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respectiv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energie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activă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facturată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,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energie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reactivă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facturată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,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corecţii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de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energie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activă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>/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reactivă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,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taxă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pentru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putere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,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penalităţi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pentru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depăşirea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puterilor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contractate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,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penalităţi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pentru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abateri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de la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prognoza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de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consum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,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penalităţi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pentru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întârziere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la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plata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facturilor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etc.;</w:t>
      </w:r>
    </w:p>
    <w:p w14:paraId="68A6768B" w14:textId="77777777" w:rsidR="0010634F" w:rsidRPr="0010634F" w:rsidRDefault="0010634F" w:rsidP="0010634F">
      <w:pPr>
        <w:spacing w:before="225" w:after="0" w:line="270" w:lineRule="atLeast"/>
        <w:textAlignment w:val="baseline"/>
        <w:rPr>
          <w:rFonts w:ascii="Arial" w:eastAsia="Times New Roman" w:hAnsi="Arial" w:cs="Arial"/>
          <w:color w:val="393939"/>
          <w:sz w:val="18"/>
          <w:szCs w:val="18"/>
        </w:rPr>
      </w:pPr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    g)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mărimile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de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facturat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, cu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precizarea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dacă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reprezintă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valori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măsurate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, estimate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sau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contractate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>;</w:t>
      </w:r>
    </w:p>
    <w:p w14:paraId="551E9939" w14:textId="77777777" w:rsidR="0010634F" w:rsidRPr="0010634F" w:rsidRDefault="0010634F" w:rsidP="0010634F">
      <w:pPr>
        <w:spacing w:before="225" w:after="0" w:line="270" w:lineRule="atLeast"/>
        <w:textAlignment w:val="baseline"/>
        <w:rPr>
          <w:rFonts w:ascii="Arial" w:eastAsia="Times New Roman" w:hAnsi="Arial" w:cs="Arial"/>
          <w:color w:val="393939"/>
          <w:sz w:val="18"/>
          <w:szCs w:val="18"/>
        </w:rPr>
      </w:pPr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    h)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unităţile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de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măsură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şi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preţurile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aplicate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pentru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fiecare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mărime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de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facturat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>;</w:t>
      </w:r>
    </w:p>
    <w:p w14:paraId="11E8FAAC" w14:textId="77777777" w:rsidR="0010634F" w:rsidRPr="0010634F" w:rsidRDefault="0010634F" w:rsidP="0010634F">
      <w:pPr>
        <w:spacing w:before="225" w:after="0" w:line="270" w:lineRule="atLeast"/>
        <w:textAlignment w:val="baseline"/>
        <w:rPr>
          <w:rFonts w:ascii="Arial" w:eastAsia="Times New Roman" w:hAnsi="Arial" w:cs="Arial"/>
          <w:color w:val="393939"/>
          <w:sz w:val="18"/>
          <w:szCs w:val="18"/>
        </w:rPr>
      </w:pPr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   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i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)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tarifele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reglementate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pentru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serviciile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de transport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şi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de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sistem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şi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>/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sau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de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distribuţie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, care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intră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în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componenţa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preţului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>/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tarifului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de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vânzare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,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dacă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este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cazul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>;</w:t>
      </w:r>
    </w:p>
    <w:p w14:paraId="31E55F98" w14:textId="77777777" w:rsidR="0010634F" w:rsidRPr="0010634F" w:rsidRDefault="0010634F" w:rsidP="0010634F">
      <w:pPr>
        <w:spacing w:before="225" w:after="0" w:line="270" w:lineRule="atLeast"/>
        <w:textAlignment w:val="baseline"/>
        <w:rPr>
          <w:rFonts w:ascii="Arial" w:eastAsia="Times New Roman" w:hAnsi="Arial" w:cs="Arial"/>
          <w:color w:val="393939"/>
          <w:sz w:val="18"/>
          <w:szCs w:val="18"/>
        </w:rPr>
      </w:pPr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    j)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temeiul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legal de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preţ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,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respectiv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documentul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prin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care au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fost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aprobate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>/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avizate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preţurile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reglementate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şi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taxele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aplicate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în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factură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>;</w:t>
      </w:r>
    </w:p>
    <w:p w14:paraId="47910C28" w14:textId="77777777" w:rsidR="0010634F" w:rsidRPr="0010634F" w:rsidRDefault="0010634F" w:rsidP="0010634F">
      <w:pPr>
        <w:spacing w:before="225" w:after="0" w:line="270" w:lineRule="atLeast"/>
        <w:textAlignment w:val="baseline"/>
        <w:rPr>
          <w:rFonts w:ascii="Arial" w:eastAsia="Times New Roman" w:hAnsi="Arial" w:cs="Arial"/>
          <w:color w:val="393939"/>
          <w:sz w:val="18"/>
          <w:szCs w:val="18"/>
        </w:rPr>
      </w:pPr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    k)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sumele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rezultate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pentru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fiecare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mărime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facturată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>;</w:t>
      </w:r>
    </w:p>
    <w:p w14:paraId="228C2E61" w14:textId="77777777" w:rsidR="0010634F" w:rsidRPr="0010634F" w:rsidRDefault="0010634F" w:rsidP="0010634F">
      <w:pPr>
        <w:spacing w:before="225" w:after="0" w:line="270" w:lineRule="atLeast"/>
        <w:textAlignment w:val="baseline"/>
        <w:rPr>
          <w:rFonts w:ascii="Arial" w:eastAsia="Times New Roman" w:hAnsi="Arial" w:cs="Arial"/>
          <w:color w:val="393939"/>
          <w:sz w:val="18"/>
          <w:szCs w:val="18"/>
        </w:rPr>
      </w:pPr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    l)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certificatele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verzi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,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contribuţia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pentru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cogenerarea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de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înaltă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eficienţă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, TVA,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acciza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şi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alte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taxe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prevăzute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de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legislaţia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în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vigoare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>;</w:t>
      </w:r>
    </w:p>
    <w:p w14:paraId="76DBFC87" w14:textId="77777777" w:rsidR="0010634F" w:rsidRPr="0010634F" w:rsidRDefault="0010634F" w:rsidP="0010634F">
      <w:pPr>
        <w:spacing w:before="225" w:after="0" w:line="270" w:lineRule="atLeast"/>
        <w:textAlignment w:val="baseline"/>
        <w:rPr>
          <w:rFonts w:ascii="Arial" w:eastAsia="Times New Roman" w:hAnsi="Arial" w:cs="Arial"/>
          <w:color w:val="393939"/>
          <w:sz w:val="18"/>
          <w:szCs w:val="18"/>
        </w:rPr>
      </w:pPr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    m)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valoarea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totală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de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plată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, cu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specificarea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cantităţilor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totale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de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energie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electrică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facturate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pe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intervalul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de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facturare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>;</w:t>
      </w:r>
    </w:p>
    <w:p w14:paraId="7073B735" w14:textId="77777777" w:rsidR="0010634F" w:rsidRPr="0010634F" w:rsidRDefault="0010634F" w:rsidP="0010634F">
      <w:pPr>
        <w:spacing w:before="225" w:after="0" w:line="270" w:lineRule="atLeast"/>
        <w:textAlignment w:val="baseline"/>
        <w:rPr>
          <w:rFonts w:ascii="Arial" w:eastAsia="Times New Roman" w:hAnsi="Arial" w:cs="Arial"/>
          <w:color w:val="393939"/>
          <w:sz w:val="18"/>
          <w:szCs w:val="18"/>
        </w:rPr>
      </w:pPr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    n)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informaţii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privind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sumele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de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plată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pentru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care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termenul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scadent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a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fost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depăşit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la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momentul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emiterii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facturii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>;</w:t>
      </w:r>
    </w:p>
    <w:p w14:paraId="22486950" w14:textId="77777777" w:rsidR="0010634F" w:rsidRPr="0010634F" w:rsidRDefault="0010634F" w:rsidP="0010634F">
      <w:pPr>
        <w:spacing w:before="225" w:after="0" w:line="270" w:lineRule="atLeast"/>
        <w:textAlignment w:val="baseline"/>
        <w:rPr>
          <w:rFonts w:ascii="Arial" w:eastAsia="Times New Roman" w:hAnsi="Arial" w:cs="Arial"/>
          <w:color w:val="393939"/>
          <w:sz w:val="18"/>
          <w:szCs w:val="18"/>
        </w:rPr>
      </w:pPr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    o)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codul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de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identificare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a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locului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de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consum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>;</w:t>
      </w:r>
    </w:p>
    <w:p w14:paraId="4EFCDBAF" w14:textId="77777777" w:rsidR="0010634F" w:rsidRPr="0010634F" w:rsidRDefault="0010634F" w:rsidP="0010634F">
      <w:pPr>
        <w:spacing w:before="225" w:after="0" w:line="270" w:lineRule="atLeast"/>
        <w:textAlignment w:val="baseline"/>
        <w:rPr>
          <w:rFonts w:ascii="Arial" w:eastAsia="Times New Roman" w:hAnsi="Arial" w:cs="Arial"/>
          <w:color w:val="393939"/>
          <w:sz w:val="18"/>
          <w:szCs w:val="18"/>
        </w:rPr>
      </w:pPr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    p)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codul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unic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de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identificare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a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punctului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de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măsurare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>;</w:t>
      </w:r>
    </w:p>
    <w:p w14:paraId="55849633" w14:textId="77777777" w:rsidR="0010634F" w:rsidRPr="0010634F" w:rsidRDefault="0010634F" w:rsidP="0010634F">
      <w:pPr>
        <w:spacing w:before="225" w:after="0" w:line="270" w:lineRule="atLeast"/>
        <w:textAlignment w:val="baseline"/>
        <w:rPr>
          <w:rFonts w:ascii="Arial" w:eastAsia="Times New Roman" w:hAnsi="Arial" w:cs="Arial"/>
          <w:color w:val="393939"/>
          <w:sz w:val="18"/>
          <w:szCs w:val="18"/>
        </w:rPr>
      </w:pPr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    q)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modalităţi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de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plată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a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facturilor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>;</w:t>
      </w:r>
    </w:p>
    <w:p w14:paraId="5A830342" w14:textId="77777777" w:rsidR="0010634F" w:rsidRPr="0010634F" w:rsidRDefault="0010634F" w:rsidP="0010634F">
      <w:pPr>
        <w:spacing w:before="225" w:after="0" w:line="270" w:lineRule="atLeast"/>
        <w:textAlignment w:val="baseline"/>
        <w:rPr>
          <w:rFonts w:ascii="Arial" w:eastAsia="Times New Roman" w:hAnsi="Arial" w:cs="Arial"/>
          <w:color w:val="393939"/>
          <w:sz w:val="18"/>
          <w:szCs w:val="18"/>
        </w:rPr>
      </w:pPr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    r)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informaţii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privind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drepturile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şi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căile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de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atac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de care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dispun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clienţii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finali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în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caz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de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litigiu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>.</w:t>
      </w:r>
    </w:p>
    <w:p w14:paraId="6F20E7EB" w14:textId="77777777" w:rsidR="0010634F" w:rsidRPr="0010634F" w:rsidRDefault="0010634F" w:rsidP="0010634F">
      <w:pPr>
        <w:spacing w:before="225" w:after="0" w:line="270" w:lineRule="atLeast"/>
        <w:textAlignment w:val="baseline"/>
        <w:rPr>
          <w:rFonts w:ascii="Arial" w:eastAsia="Times New Roman" w:hAnsi="Arial" w:cs="Arial"/>
          <w:color w:val="393939"/>
          <w:sz w:val="18"/>
          <w:szCs w:val="18"/>
        </w:rPr>
      </w:pP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Acest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lucru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asigură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faptul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că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clienților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li se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oferă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informații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clare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și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complete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informații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ușor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de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comparat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cu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alți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furnizori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de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energie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>.</w:t>
      </w:r>
    </w:p>
    <w:p w14:paraId="5C6E269E" w14:textId="77777777" w:rsidR="0010634F" w:rsidRPr="0010634F" w:rsidRDefault="0010634F" w:rsidP="0010634F">
      <w:pPr>
        <w:spacing w:after="0" w:line="270" w:lineRule="atLeast"/>
        <w:textAlignment w:val="baseline"/>
        <w:rPr>
          <w:rFonts w:ascii="Arial" w:eastAsia="Times New Roman" w:hAnsi="Arial" w:cs="Arial"/>
          <w:color w:val="393939"/>
          <w:sz w:val="18"/>
          <w:szCs w:val="18"/>
        </w:rPr>
      </w:pPr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 xml:space="preserve">2. Ce </w:t>
      </w:r>
      <w:proofErr w:type="spellStart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>informații</w:t>
      </w:r>
      <w:proofErr w:type="spellEnd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>ar</w:t>
      </w:r>
      <w:proofErr w:type="spellEnd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>trebui</w:t>
      </w:r>
      <w:proofErr w:type="spellEnd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>să</w:t>
      </w:r>
      <w:proofErr w:type="spellEnd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>primesc</w:t>
      </w:r>
      <w:proofErr w:type="spellEnd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 xml:space="preserve"> de la </w:t>
      </w:r>
      <w:proofErr w:type="spellStart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>furnizorul</w:t>
      </w:r>
      <w:proofErr w:type="spellEnd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 xml:space="preserve"> meu </w:t>
      </w:r>
      <w:proofErr w:type="spellStart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>privitor</w:t>
      </w:r>
      <w:proofErr w:type="spellEnd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 xml:space="preserve"> la </w:t>
      </w:r>
      <w:proofErr w:type="spellStart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>sistemul</w:t>
      </w:r>
      <w:proofErr w:type="spellEnd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 xml:space="preserve"> de </w:t>
      </w:r>
      <w:proofErr w:type="spellStart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>facturare</w:t>
      </w:r>
      <w:proofErr w:type="spellEnd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>utilizat</w:t>
      </w:r>
      <w:proofErr w:type="spellEnd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>?</w:t>
      </w:r>
    </w:p>
    <w:p w14:paraId="08CC6C2B" w14:textId="77777777" w:rsidR="0010634F" w:rsidRPr="0010634F" w:rsidRDefault="0010634F" w:rsidP="0010634F">
      <w:pPr>
        <w:spacing w:before="225" w:after="0" w:line="270" w:lineRule="atLeast"/>
        <w:textAlignment w:val="baseline"/>
        <w:rPr>
          <w:rFonts w:ascii="Arial" w:eastAsia="Times New Roman" w:hAnsi="Arial" w:cs="Arial"/>
          <w:color w:val="393939"/>
          <w:sz w:val="18"/>
          <w:szCs w:val="18"/>
        </w:rPr>
      </w:pPr>
      <w:r w:rsidRPr="0010634F">
        <w:rPr>
          <w:rFonts w:ascii="Arial" w:eastAsia="Times New Roman" w:hAnsi="Arial" w:cs="Arial"/>
          <w:color w:val="393939"/>
          <w:sz w:val="18"/>
          <w:szCs w:val="18"/>
        </w:rPr>
        <w:lastRenderedPageBreak/>
        <w:t xml:space="preserve">Factura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dvs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. de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energie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ar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trebui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să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vă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arate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în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mod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clar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unitățile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utilizate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,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tarifele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percepute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în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lei/kWh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și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taxele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fixe,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dacă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este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cazul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.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Orice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taxe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sau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impozite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(cum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ar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fi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acciza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, taxa radio, taxa TV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și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TVA)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trebuie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, de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asemenea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,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să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fie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clar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identificabile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>.</w:t>
      </w:r>
    </w:p>
    <w:p w14:paraId="255E6F43" w14:textId="77777777" w:rsidR="0010634F" w:rsidRPr="0010634F" w:rsidRDefault="0010634F" w:rsidP="0010634F">
      <w:pPr>
        <w:spacing w:after="0" w:line="270" w:lineRule="atLeast"/>
        <w:textAlignment w:val="baseline"/>
        <w:rPr>
          <w:rFonts w:ascii="Arial" w:eastAsia="Times New Roman" w:hAnsi="Arial" w:cs="Arial"/>
          <w:color w:val="393939"/>
          <w:sz w:val="18"/>
          <w:szCs w:val="18"/>
        </w:rPr>
      </w:pPr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 xml:space="preserve">3.  Care sunt </w:t>
      </w:r>
      <w:proofErr w:type="spellStart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>regulile</w:t>
      </w:r>
      <w:proofErr w:type="spellEnd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>privind</w:t>
      </w:r>
      <w:proofErr w:type="spellEnd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>metoda</w:t>
      </w:r>
      <w:proofErr w:type="spellEnd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 xml:space="preserve"> de </w:t>
      </w:r>
      <w:proofErr w:type="spellStart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>calcul</w:t>
      </w:r>
      <w:proofErr w:type="spellEnd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 xml:space="preserve"> care </w:t>
      </w:r>
      <w:proofErr w:type="spellStart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>urmează</w:t>
      </w:r>
      <w:proofErr w:type="spellEnd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>să</w:t>
      </w:r>
      <w:proofErr w:type="spellEnd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 xml:space="preserve"> fie </w:t>
      </w:r>
      <w:proofErr w:type="spellStart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>aplicate</w:t>
      </w:r>
      <w:proofErr w:type="spellEnd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 xml:space="preserve"> de </w:t>
      </w:r>
      <w:proofErr w:type="spellStart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>către</w:t>
      </w:r>
      <w:proofErr w:type="spellEnd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>furnizorul</w:t>
      </w:r>
      <w:proofErr w:type="spellEnd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 xml:space="preserve"> meu?</w:t>
      </w:r>
    </w:p>
    <w:p w14:paraId="32DF1550" w14:textId="77777777" w:rsidR="0010634F" w:rsidRPr="0010634F" w:rsidRDefault="0010634F" w:rsidP="0010634F">
      <w:pPr>
        <w:spacing w:before="225" w:after="0" w:line="270" w:lineRule="atLeast"/>
        <w:textAlignment w:val="baseline"/>
        <w:rPr>
          <w:rFonts w:ascii="Arial" w:eastAsia="Times New Roman" w:hAnsi="Arial" w:cs="Arial"/>
          <w:color w:val="393939"/>
          <w:sz w:val="18"/>
          <w:szCs w:val="18"/>
        </w:rPr>
      </w:pP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Furnizorii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trebuie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să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prezinte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în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mod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clar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în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cadrul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facturii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de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energie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toate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taxele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care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conduc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la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suma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totală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de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plată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din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factura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.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Puteti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contacta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furnizorul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dvs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. de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energie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in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cazul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în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care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aveți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nevoie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de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clarificări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suplimentare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în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ceea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ce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privește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taxele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incluse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în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factură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>.</w:t>
      </w:r>
    </w:p>
    <w:p w14:paraId="33416BD7" w14:textId="77777777" w:rsidR="0010634F" w:rsidRPr="0010634F" w:rsidRDefault="0010634F" w:rsidP="0010634F">
      <w:pPr>
        <w:spacing w:after="0" w:line="270" w:lineRule="atLeast"/>
        <w:textAlignment w:val="baseline"/>
        <w:rPr>
          <w:rFonts w:ascii="Arial" w:eastAsia="Times New Roman" w:hAnsi="Arial" w:cs="Arial"/>
          <w:color w:val="393939"/>
          <w:sz w:val="18"/>
          <w:szCs w:val="18"/>
        </w:rPr>
      </w:pPr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>4. </w:t>
      </w:r>
      <w:proofErr w:type="spellStart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>Vor</w:t>
      </w:r>
      <w:proofErr w:type="spellEnd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 xml:space="preserve"> fi </w:t>
      </w:r>
      <w:proofErr w:type="spellStart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>percepute</w:t>
      </w:r>
      <w:proofErr w:type="spellEnd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>garanții</w:t>
      </w:r>
      <w:proofErr w:type="spellEnd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>financiare</w:t>
      </w:r>
      <w:proofErr w:type="spellEnd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>și</w:t>
      </w:r>
      <w:proofErr w:type="spellEnd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>taxe</w:t>
      </w:r>
      <w:proofErr w:type="spellEnd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 xml:space="preserve"> de </w:t>
      </w:r>
      <w:proofErr w:type="spellStart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>conectare</w:t>
      </w:r>
      <w:proofErr w:type="spellEnd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 xml:space="preserve">? Cum pot </w:t>
      </w:r>
      <w:proofErr w:type="spellStart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>afla</w:t>
      </w:r>
      <w:proofErr w:type="spellEnd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>mai</w:t>
      </w:r>
      <w:proofErr w:type="spellEnd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>multe</w:t>
      </w:r>
      <w:proofErr w:type="spellEnd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>despre</w:t>
      </w:r>
      <w:proofErr w:type="spellEnd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>acestea</w:t>
      </w:r>
      <w:proofErr w:type="spellEnd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>?</w:t>
      </w:r>
    </w:p>
    <w:p w14:paraId="6FD2DF69" w14:textId="77777777" w:rsidR="0010634F" w:rsidRPr="0010634F" w:rsidRDefault="0010634F" w:rsidP="0010634F">
      <w:pPr>
        <w:spacing w:before="225" w:after="0" w:line="270" w:lineRule="atLeast"/>
        <w:textAlignment w:val="baseline"/>
        <w:rPr>
          <w:rFonts w:ascii="Arial" w:eastAsia="Times New Roman" w:hAnsi="Arial" w:cs="Arial"/>
          <w:color w:val="393939"/>
          <w:sz w:val="18"/>
          <w:szCs w:val="18"/>
        </w:rPr>
      </w:pP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Furnizorii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de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energie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electrică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pot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percepe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clienților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finali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constituirea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unei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garanții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financiare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.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Aceasta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trebuie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să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fie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detaliată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în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contractul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dvs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.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Dacă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este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percepută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o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garanție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financiară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,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valoarea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garanției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financiare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se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actualizează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anual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pe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baza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consumului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mediu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lunar al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anului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precedent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și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al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tarifelor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>/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prețurilor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la data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actualizării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.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Garanția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financiară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se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restituie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clientului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final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după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24 de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luni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consecutive de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bună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istorie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a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plăților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>.</w:t>
      </w:r>
    </w:p>
    <w:p w14:paraId="07D1A3DA" w14:textId="77777777" w:rsidR="0010634F" w:rsidRPr="0010634F" w:rsidRDefault="0010634F" w:rsidP="0010634F">
      <w:pPr>
        <w:spacing w:before="225" w:after="0" w:line="270" w:lineRule="atLeast"/>
        <w:textAlignment w:val="baseline"/>
        <w:rPr>
          <w:rFonts w:ascii="Arial" w:eastAsia="Times New Roman" w:hAnsi="Arial" w:cs="Arial"/>
          <w:color w:val="393939"/>
          <w:sz w:val="18"/>
          <w:szCs w:val="18"/>
        </w:rPr>
      </w:pP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Informații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specifice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privind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racordarea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la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rețelele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electrice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,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inclusiv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adresele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și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datele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de contact ale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centrelor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de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relații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cu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clienții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și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formularele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de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cereri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, pot fi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obținute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consultând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site-urile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proprii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ale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operatorilor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de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distribuție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concesionari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(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Distribuție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Energie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Oltenia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SA, SDEE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Transilvania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Nord, SDEE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Transilvania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Sud, SDEE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Muntenia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Nord SA, E-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Distribuție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Banat SA, E-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Distribuție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Dobrogea SA, E-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Distribuție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Muntenia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SA,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Delgaz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Grid SA).</w:t>
      </w:r>
    </w:p>
    <w:p w14:paraId="10879A78" w14:textId="77777777" w:rsidR="0010634F" w:rsidRPr="0010634F" w:rsidRDefault="0010634F" w:rsidP="0010634F">
      <w:pPr>
        <w:spacing w:after="0" w:line="270" w:lineRule="atLeast"/>
        <w:textAlignment w:val="baseline"/>
        <w:rPr>
          <w:rFonts w:ascii="Arial" w:eastAsia="Times New Roman" w:hAnsi="Arial" w:cs="Arial"/>
          <w:color w:val="393939"/>
          <w:sz w:val="18"/>
          <w:szCs w:val="18"/>
        </w:rPr>
      </w:pPr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 xml:space="preserve">5. Cum pot </w:t>
      </w:r>
      <w:proofErr w:type="spellStart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>diferenția</w:t>
      </w:r>
      <w:proofErr w:type="spellEnd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>ofertele</w:t>
      </w:r>
      <w:proofErr w:type="spellEnd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 xml:space="preserve">? Pot </w:t>
      </w:r>
      <w:proofErr w:type="spellStart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>obține</w:t>
      </w:r>
      <w:proofErr w:type="spellEnd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>informații</w:t>
      </w:r>
      <w:proofErr w:type="spellEnd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>privind</w:t>
      </w:r>
      <w:proofErr w:type="spellEnd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>prețurile</w:t>
      </w:r>
      <w:proofErr w:type="spellEnd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>energiei</w:t>
      </w:r>
      <w:proofErr w:type="spellEnd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 xml:space="preserve">, </w:t>
      </w:r>
      <w:proofErr w:type="spellStart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>ținând</w:t>
      </w:r>
      <w:proofErr w:type="spellEnd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>cont</w:t>
      </w:r>
      <w:proofErr w:type="spellEnd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 xml:space="preserve"> de </w:t>
      </w:r>
      <w:proofErr w:type="spellStart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>parametrii</w:t>
      </w:r>
      <w:proofErr w:type="spellEnd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>pentru</w:t>
      </w:r>
      <w:proofErr w:type="spellEnd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>calcularea</w:t>
      </w:r>
      <w:proofErr w:type="spellEnd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>prețurilor</w:t>
      </w:r>
      <w:proofErr w:type="spellEnd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>și</w:t>
      </w:r>
      <w:proofErr w:type="spellEnd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 xml:space="preserve"> de </w:t>
      </w:r>
      <w:proofErr w:type="spellStart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>posibilele</w:t>
      </w:r>
      <w:proofErr w:type="spellEnd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>mecanisme</w:t>
      </w:r>
      <w:proofErr w:type="spellEnd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 xml:space="preserve"> de </w:t>
      </w:r>
      <w:proofErr w:type="spellStart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>indexare</w:t>
      </w:r>
      <w:proofErr w:type="spellEnd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 xml:space="preserve"> care se </w:t>
      </w:r>
      <w:proofErr w:type="spellStart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>aplică</w:t>
      </w:r>
      <w:proofErr w:type="spellEnd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 xml:space="preserve"> pe </w:t>
      </w:r>
      <w:proofErr w:type="spellStart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>întreaga</w:t>
      </w:r>
      <w:proofErr w:type="spellEnd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>perioadă</w:t>
      </w:r>
      <w:proofErr w:type="spellEnd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>contractuală</w:t>
      </w:r>
      <w:proofErr w:type="spellEnd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>?</w:t>
      </w:r>
    </w:p>
    <w:p w14:paraId="3D3DB0E1" w14:textId="77777777" w:rsidR="0010634F" w:rsidRPr="0010634F" w:rsidRDefault="0010634F" w:rsidP="0010634F">
      <w:pPr>
        <w:spacing w:before="225" w:after="0" w:line="270" w:lineRule="atLeast"/>
        <w:textAlignment w:val="baseline"/>
        <w:rPr>
          <w:rFonts w:ascii="Arial" w:eastAsia="Times New Roman" w:hAnsi="Arial" w:cs="Arial"/>
          <w:color w:val="393939"/>
          <w:sz w:val="18"/>
          <w:szCs w:val="18"/>
        </w:rPr>
      </w:pPr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La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alegerea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ofertelor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este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recomandată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analiza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comparativă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a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informaţiilor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conţinute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în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acestea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(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preţ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,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durată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,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modalități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de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plată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,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conditii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de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încetare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a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contractului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,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clauze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penalizatoare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,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modalitati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de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transmitere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a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facturii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etc.)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și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, de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asemenea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, o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comparație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cu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condițiile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de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furnizare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existente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>.</w:t>
      </w:r>
    </w:p>
    <w:p w14:paraId="02B785ED" w14:textId="77777777" w:rsidR="0010634F" w:rsidRPr="0010634F" w:rsidRDefault="0010634F" w:rsidP="0010634F">
      <w:pPr>
        <w:spacing w:before="225" w:after="0" w:line="270" w:lineRule="atLeast"/>
        <w:textAlignment w:val="baseline"/>
        <w:rPr>
          <w:rFonts w:ascii="Arial" w:eastAsia="Times New Roman" w:hAnsi="Arial" w:cs="Arial"/>
          <w:color w:val="393939"/>
          <w:sz w:val="18"/>
          <w:szCs w:val="18"/>
        </w:rPr>
      </w:pP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Clientul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final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poate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obține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informații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privind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ofertele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furnizorilor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și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prin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intermediul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aplicatiei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web interactive "Comparator de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preț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pentru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ofertele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de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furnizare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a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energiei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electrice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" un instrument de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comparare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a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prețurilor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,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destinat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tuturor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potențialilor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clienți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finali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casnici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si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noncasnici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care sunt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interesați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să-și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aleagă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sau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să-și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schimbe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furnizorul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de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energie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electrică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, pus la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dispoziția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consumatorilor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de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către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ANRE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și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care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poate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fi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accesat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pe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pagina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de internet www.anre.ro .</w:t>
      </w:r>
    </w:p>
    <w:p w14:paraId="559994F0" w14:textId="77777777" w:rsidR="0010634F" w:rsidRPr="0010634F" w:rsidRDefault="0010634F" w:rsidP="0010634F">
      <w:pPr>
        <w:spacing w:before="225" w:after="0" w:line="270" w:lineRule="atLeast"/>
        <w:textAlignment w:val="baseline"/>
        <w:rPr>
          <w:rFonts w:ascii="Arial" w:eastAsia="Times New Roman" w:hAnsi="Arial" w:cs="Arial"/>
          <w:color w:val="393939"/>
          <w:sz w:val="18"/>
          <w:szCs w:val="18"/>
        </w:rPr>
      </w:pP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Informaţiile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din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ofertele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afişate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de Comparator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privind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preţul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de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furnizare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şi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condiţiile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contractuale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sunt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generale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,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dar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pot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avea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şi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caracteristici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particulare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, de la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caz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la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caz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, care nu pot fi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introduse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în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aplicaţie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de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furnizori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.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În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vederea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luării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unei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decizii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,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este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recomandat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să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se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acceseze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legătura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către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pagina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de internet a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furnizorului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menționat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pentru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a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analiza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în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detaliu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oferta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acestuia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,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iar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pentru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clarificarea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oricăror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nelămuriri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legate de o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anumită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ofertă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sau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pentru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acceptarea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acesteia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este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necesară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contactarea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directă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a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acestuia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>.</w:t>
      </w:r>
    </w:p>
    <w:p w14:paraId="7FF38BBC" w14:textId="77777777" w:rsidR="0010634F" w:rsidRPr="0010634F" w:rsidRDefault="0010634F" w:rsidP="0010634F">
      <w:pPr>
        <w:spacing w:before="225" w:after="0" w:line="270" w:lineRule="atLeast"/>
        <w:textAlignment w:val="baseline"/>
        <w:rPr>
          <w:rFonts w:ascii="Arial" w:eastAsia="Times New Roman" w:hAnsi="Arial" w:cs="Arial"/>
          <w:color w:val="393939"/>
          <w:sz w:val="18"/>
          <w:szCs w:val="18"/>
        </w:rPr>
      </w:pP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Pentru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verificarea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acurateţei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informaţiilor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şi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a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disponibilităţii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ofertelor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furnizorilor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concurențiali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,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este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recomandată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solicitarea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de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informaţii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suplimentare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direct de la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aceștia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.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Datele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de contact ale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fiecarui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furnizor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concurențial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se pot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obține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accesând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denumirea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acestuia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care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conţine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un link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către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pagina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proprie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de internet.</w:t>
      </w:r>
    </w:p>
    <w:p w14:paraId="3D44A641" w14:textId="77777777" w:rsidR="0010634F" w:rsidRPr="0010634F" w:rsidRDefault="0010634F" w:rsidP="0010634F">
      <w:pPr>
        <w:spacing w:after="0" w:line="270" w:lineRule="atLeast"/>
        <w:textAlignment w:val="baseline"/>
        <w:rPr>
          <w:rFonts w:ascii="Arial" w:eastAsia="Times New Roman" w:hAnsi="Arial" w:cs="Arial"/>
          <w:color w:val="393939"/>
          <w:sz w:val="18"/>
          <w:szCs w:val="18"/>
        </w:rPr>
      </w:pPr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 xml:space="preserve">6. </w:t>
      </w:r>
      <w:proofErr w:type="spellStart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>Unde</w:t>
      </w:r>
      <w:proofErr w:type="spellEnd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 xml:space="preserve"> pot </w:t>
      </w:r>
      <w:proofErr w:type="spellStart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>avea</w:t>
      </w:r>
      <w:proofErr w:type="spellEnd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>acces</w:t>
      </w:r>
      <w:proofErr w:type="spellEnd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 xml:space="preserve"> la un comparator de </w:t>
      </w:r>
      <w:proofErr w:type="spellStart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>preț</w:t>
      </w:r>
      <w:proofErr w:type="spellEnd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 xml:space="preserve"> electronic?</w:t>
      </w:r>
    </w:p>
    <w:p w14:paraId="0DAAE84E" w14:textId="77777777" w:rsidR="0010634F" w:rsidRPr="0010634F" w:rsidRDefault="0010634F" w:rsidP="0010634F">
      <w:pPr>
        <w:spacing w:after="0" w:line="270" w:lineRule="atLeast"/>
        <w:textAlignment w:val="baseline"/>
        <w:rPr>
          <w:rFonts w:ascii="Arial" w:eastAsia="Times New Roman" w:hAnsi="Arial" w:cs="Arial"/>
          <w:color w:val="393939"/>
          <w:sz w:val="18"/>
          <w:szCs w:val="18"/>
        </w:rPr>
      </w:pPr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Pe site-ul ANRE,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accesand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la link-ul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atașat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regăsiți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Comparatorul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de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preț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pentru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ofertele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de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furnizare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a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energiei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electrice </w:t>
      </w:r>
      <w:hyperlink r:id="rId5" w:history="1">
        <w:r w:rsidRPr="0010634F">
          <w:rPr>
            <w:rFonts w:ascii="inherit" w:eastAsia="Times New Roman" w:hAnsi="inherit" w:cs="Arial"/>
            <w:color w:val="2F598C"/>
            <w:sz w:val="20"/>
            <w:szCs w:val="20"/>
            <w:u w:val="single"/>
            <w:bdr w:val="none" w:sz="0" w:space="0" w:color="auto" w:frame="1"/>
          </w:rPr>
          <w:t>http://www.anre.ro/ro/energie-electrica/informatii-de-interes-public/furnizare-catre-consumatori</w:t>
        </w:r>
      </w:hyperlink>
    </w:p>
    <w:p w14:paraId="709E9FE5" w14:textId="77777777" w:rsidR="0010634F" w:rsidRPr="0010634F" w:rsidRDefault="0010634F" w:rsidP="0010634F">
      <w:pPr>
        <w:spacing w:after="0" w:line="270" w:lineRule="atLeast"/>
        <w:textAlignment w:val="baseline"/>
        <w:rPr>
          <w:rFonts w:ascii="Arial" w:eastAsia="Times New Roman" w:hAnsi="Arial" w:cs="Arial"/>
          <w:color w:val="393939"/>
          <w:sz w:val="18"/>
          <w:szCs w:val="18"/>
        </w:rPr>
      </w:pPr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 xml:space="preserve">7. </w:t>
      </w:r>
      <w:proofErr w:type="spellStart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>Unde</w:t>
      </w:r>
      <w:proofErr w:type="spellEnd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>găsesc</w:t>
      </w:r>
      <w:proofErr w:type="spellEnd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 xml:space="preserve"> un instrument care </w:t>
      </w:r>
      <w:proofErr w:type="spellStart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>să</w:t>
      </w:r>
      <w:proofErr w:type="spellEnd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>mă</w:t>
      </w:r>
      <w:proofErr w:type="spellEnd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>ajute</w:t>
      </w:r>
      <w:proofErr w:type="spellEnd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>să</w:t>
      </w:r>
      <w:proofErr w:type="spellEnd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 xml:space="preserve"> fac o </w:t>
      </w:r>
      <w:proofErr w:type="spellStart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>comparație</w:t>
      </w:r>
      <w:proofErr w:type="spellEnd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>între</w:t>
      </w:r>
      <w:proofErr w:type="spellEnd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>ofertele</w:t>
      </w:r>
      <w:proofErr w:type="spellEnd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>furnizorilor</w:t>
      </w:r>
      <w:proofErr w:type="spellEnd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>?</w:t>
      </w:r>
    </w:p>
    <w:p w14:paraId="106910CD" w14:textId="77777777" w:rsidR="0010634F" w:rsidRPr="0010634F" w:rsidRDefault="0010634F" w:rsidP="0010634F">
      <w:pPr>
        <w:spacing w:after="0" w:line="270" w:lineRule="atLeast"/>
        <w:textAlignment w:val="baseline"/>
        <w:rPr>
          <w:rFonts w:ascii="Arial" w:eastAsia="Times New Roman" w:hAnsi="Arial" w:cs="Arial"/>
          <w:color w:val="393939"/>
          <w:sz w:val="18"/>
          <w:szCs w:val="18"/>
        </w:rPr>
      </w:pPr>
      <w:r w:rsidRPr="0010634F">
        <w:rPr>
          <w:rFonts w:ascii="Arial" w:eastAsia="Times New Roman" w:hAnsi="Arial" w:cs="Arial"/>
          <w:color w:val="393939"/>
          <w:sz w:val="18"/>
          <w:szCs w:val="18"/>
        </w:rPr>
        <w:t>Idem pct. </w:t>
      </w:r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>6</w:t>
      </w:r>
    </w:p>
    <w:p w14:paraId="29B63EA6" w14:textId="77777777" w:rsidR="0010634F" w:rsidRPr="0010634F" w:rsidRDefault="0010634F" w:rsidP="0010634F">
      <w:pPr>
        <w:spacing w:after="0" w:line="270" w:lineRule="atLeast"/>
        <w:textAlignment w:val="baseline"/>
        <w:rPr>
          <w:rFonts w:ascii="Arial" w:eastAsia="Times New Roman" w:hAnsi="Arial" w:cs="Arial"/>
          <w:color w:val="393939"/>
          <w:sz w:val="18"/>
          <w:szCs w:val="18"/>
        </w:rPr>
      </w:pPr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 xml:space="preserve">8. </w:t>
      </w:r>
      <w:proofErr w:type="spellStart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>Unde</w:t>
      </w:r>
      <w:proofErr w:type="spellEnd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 xml:space="preserve"> sunt </w:t>
      </w:r>
      <w:proofErr w:type="spellStart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>afișate</w:t>
      </w:r>
      <w:proofErr w:type="spellEnd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>prețurile</w:t>
      </w:r>
      <w:proofErr w:type="spellEnd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>energieie</w:t>
      </w:r>
      <w:proofErr w:type="spellEnd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>electrice</w:t>
      </w:r>
      <w:proofErr w:type="spellEnd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>pentru</w:t>
      </w:r>
      <w:proofErr w:type="spellEnd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 xml:space="preserve"> zona </w:t>
      </w:r>
      <w:proofErr w:type="spellStart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>mea</w:t>
      </w:r>
      <w:proofErr w:type="spellEnd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>?</w:t>
      </w:r>
    </w:p>
    <w:p w14:paraId="4F8E264B" w14:textId="77777777" w:rsidR="0010634F" w:rsidRPr="0010634F" w:rsidRDefault="0010634F" w:rsidP="0010634F">
      <w:pPr>
        <w:spacing w:before="225" w:after="0" w:line="270" w:lineRule="atLeast"/>
        <w:textAlignment w:val="baseline"/>
        <w:rPr>
          <w:rFonts w:ascii="Arial" w:eastAsia="Times New Roman" w:hAnsi="Arial" w:cs="Arial"/>
          <w:color w:val="393939"/>
          <w:sz w:val="18"/>
          <w:szCs w:val="18"/>
        </w:rPr>
      </w:pP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lastRenderedPageBreak/>
        <w:t>În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ceea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ce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privește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furnizarea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energiei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electrice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în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regim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de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serviciu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universal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sau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de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ultimă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instanță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,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tarifele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percepute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se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regăsesc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accesând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link-ul:</w:t>
      </w:r>
    </w:p>
    <w:p w14:paraId="1B5FE9BC" w14:textId="77777777" w:rsidR="0010634F" w:rsidRPr="0010634F" w:rsidRDefault="0010634F" w:rsidP="0010634F">
      <w:pPr>
        <w:spacing w:after="0" w:line="270" w:lineRule="atLeast"/>
        <w:textAlignment w:val="baseline"/>
        <w:rPr>
          <w:rFonts w:ascii="Arial" w:eastAsia="Times New Roman" w:hAnsi="Arial" w:cs="Arial"/>
          <w:color w:val="393939"/>
          <w:sz w:val="18"/>
          <w:szCs w:val="18"/>
        </w:rPr>
      </w:pPr>
      <w:hyperlink r:id="rId6" w:history="1">
        <w:r w:rsidRPr="0010634F">
          <w:rPr>
            <w:rFonts w:ascii="Arial" w:eastAsia="Times New Roman" w:hAnsi="Arial" w:cs="Arial"/>
            <w:b/>
            <w:bCs/>
            <w:color w:val="2F598C"/>
            <w:sz w:val="18"/>
            <w:szCs w:val="18"/>
            <w:bdr w:val="none" w:sz="0" w:space="0" w:color="auto" w:frame="1"/>
          </w:rPr>
          <w:t>http://www.anre.ro/ro/energie-electrica/legislatie/piata-de-energie-electrica/piata-cu-amanuntul</w:t>
        </w:r>
      </w:hyperlink>
    </w:p>
    <w:p w14:paraId="499686A5" w14:textId="77777777" w:rsidR="0010634F" w:rsidRPr="0010634F" w:rsidRDefault="0010634F" w:rsidP="0010634F">
      <w:pPr>
        <w:spacing w:after="0" w:line="270" w:lineRule="atLeast"/>
        <w:textAlignment w:val="baseline"/>
        <w:rPr>
          <w:rFonts w:ascii="Arial" w:eastAsia="Times New Roman" w:hAnsi="Arial" w:cs="Arial"/>
          <w:color w:val="393939"/>
          <w:sz w:val="18"/>
          <w:szCs w:val="18"/>
        </w:rPr>
      </w:pPr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 xml:space="preserve">9. Care sunt </w:t>
      </w:r>
      <w:proofErr w:type="spellStart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>modalitățile</w:t>
      </w:r>
      <w:proofErr w:type="spellEnd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 xml:space="preserve"> de </w:t>
      </w:r>
      <w:proofErr w:type="spellStart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>plată</w:t>
      </w:r>
      <w:proofErr w:type="spellEnd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 xml:space="preserve"> de care pot </w:t>
      </w:r>
      <w:proofErr w:type="spellStart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>să</w:t>
      </w:r>
      <w:proofErr w:type="spellEnd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>dispun</w:t>
      </w:r>
      <w:proofErr w:type="spellEnd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>?</w:t>
      </w:r>
    </w:p>
    <w:p w14:paraId="2EB84E5F" w14:textId="77777777" w:rsidR="0010634F" w:rsidRPr="0010634F" w:rsidRDefault="0010634F" w:rsidP="0010634F">
      <w:pPr>
        <w:spacing w:before="225" w:after="0" w:line="270" w:lineRule="atLeast"/>
        <w:textAlignment w:val="baseline"/>
        <w:rPr>
          <w:rFonts w:ascii="Arial" w:eastAsia="Times New Roman" w:hAnsi="Arial" w:cs="Arial"/>
          <w:color w:val="393939"/>
          <w:sz w:val="18"/>
          <w:szCs w:val="18"/>
        </w:rPr>
      </w:pP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Facturile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de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energie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electrică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pot fi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achitate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de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clientul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final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după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caz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,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prin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următoarele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modalităţi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de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plată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>:</w:t>
      </w:r>
    </w:p>
    <w:p w14:paraId="6FA35199" w14:textId="77777777" w:rsidR="0010634F" w:rsidRPr="0010634F" w:rsidRDefault="0010634F" w:rsidP="0010634F">
      <w:pPr>
        <w:numPr>
          <w:ilvl w:val="0"/>
          <w:numId w:val="1"/>
        </w:numPr>
        <w:spacing w:after="0" w:line="240" w:lineRule="auto"/>
        <w:ind w:left="1020"/>
        <w:textAlignment w:val="baseline"/>
        <w:rPr>
          <w:rFonts w:ascii="Arial" w:eastAsia="Times New Roman" w:hAnsi="Arial" w:cs="Arial"/>
          <w:color w:val="393939"/>
          <w:sz w:val="18"/>
          <w:szCs w:val="18"/>
        </w:rPr>
      </w:pPr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la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sediul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clientului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final,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persoanei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desemnate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de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furnizor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>;</w:t>
      </w:r>
    </w:p>
    <w:p w14:paraId="677E5889" w14:textId="77777777" w:rsidR="0010634F" w:rsidRPr="0010634F" w:rsidRDefault="0010634F" w:rsidP="0010634F">
      <w:pPr>
        <w:numPr>
          <w:ilvl w:val="0"/>
          <w:numId w:val="1"/>
        </w:numPr>
        <w:spacing w:after="0" w:line="240" w:lineRule="auto"/>
        <w:ind w:left="1020"/>
        <w:textAlignment w:val="baseline"/>
        <w:rPr>
          <w:rFonts w:ascii="Arial" w:eastAsia="Times New Roman" w:hAnsi="Arial" w:cs="Arial"/>
          <w:color w:val="393939"/>
          <w:sz w:val="18"/>
          <w:szCs w:val="18"/>
        </w:rPr>
      </w:pPr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la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punctele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de contact ale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furnizorului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>/OR;</w:t>
      </w:r>
    </w:p>
    <w:p w14:paraId="751766A5" w14:textId="77777777" w:rsidR="0010634F" w:rsidRPr="0010634F" w:rsidRDefault="0010634F" w:rsidP="0010634F">
      <w:pPr>
        <w:numPr>
          <w:ilvl w:val="0"/>
          <w:numId w:val="1"/>
        </w:numPr>
        <w:spacing w:after="0" w:line="240" w:lineRule="auto"/>
        <w:ind w:left="1020"/>
        <w:textAlignment w:val="baseline"/>
        <w:rPr>
          <w:rFonts w:ascii="Arial" w:eastAsia="Times New Roman" w:hAnsi="Arial" w:cs="Arial"/>
          <w:color w:val="393939"/>
          <w:sz w:val="18"/>
          <w:szCs w:val="18"/>
        </w:rPr>
      </w:pP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prin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servicii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bancare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>,</w:t>
      </w:r>
    </w:p>
    <w:p w14:paraId="1DC9B0D8" w14:textId="77777777" w:rsidR="0010634F" w:rsidRPr="0010634F" w:rsidRDefault="0010634F" w:rsidP="0010634F">
      <w:pPr>
        <w:numPr>
          <w:ilvl w:val="0"/>
          <w:numId w:val="1"/>
        </w:numPr>
        <w:spacing w:after="0" w:line="240" w:lineRule="auto"/>
        <w:ind w:left="1020"/>
        <w:textAlignment w:val="baseline"/>
        <w:rPr>
          <w:rFonts w:ascii="Arial" w:eastAsia="Times New Roman" w:hAnsi="Arial" w:cs="Arial"/>
          <w:color w:val="393939"/>
          <w:sz w:val="18"/>
          <w:szCs w:val="18"/>
        </w:rPr>
      </w:pP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prin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filă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cec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>;</w:t>
      </w:r>
    </w:p>
    <w:p w14:paraId="5D920D55" w14:textId="77777777" w:rsidR="0010634F" w:rsidRPr="0010634F" w:rsidRDefault="0010634F" w:rsidP="0010634F">
      <w:pPr>
        <w:numPr>
          <w:ilvl w:val="0"/>
          <w:numId w:val="1"/>
        </w:numPr>
        <w:spacing w:after="0" w:line="240" w:lineRule="auto"/>
        <w:ind w:left="1020"/>
        <w:textAlignment w:val="baseline"/>
        <w:rPr>
          <w:rFonts w:ascii="Arial" w:eastAsia="Times New Roman" w:hAnsi="Arial" w:cs="Arial"/>
          <w:color w:val="393939"/>
          <w:sz w:val="18"/>
          <w:szCs w:val="18"/>
        </w:rPr>
      </w:pP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prin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card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bancar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>;</w:t>
      </w:r>
    </w:p>
    <w:p w14:paraId="47165EEE" w14:textId="77777777" w:rsidR="0010634F" w:rsidRPr="0010634F" w:rsidRDefault="0010634F" w:rsidP="0010634F">
      <w:pPr>
        <w:numPr>
          <w:ilvl w:val="0"/>
          <w:numId w:val="1"/>
        </w:numPr>
        <w:spacing w:after="0" w:line="240" w:lineRule="auto"/>
        <w:ind w:left="1020"/>
        <w:textAlignment w:val="baseline"/>
        <w:rPr>
          <w:rFonts w:ascii="Arial" w:eastAsia="Times New Roman" w:hAnsi="Arial" w:cs="Arial"/>
          <w:color w:val="393939"/>
          <w:sz w:val="18"/>
          <w:szCs w:val="18"/>
        </w:rPr>
      </w:pP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orice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altă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modalitate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prevăzută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în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dispoziţiile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legale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privitoare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la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plată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,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acceptată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şi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practicată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de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furnizor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>.</w:t>
      </w:r>
    </w:p>
    <w:p w14:paraId="40449D43" w14:textId="77777777" w:rsidR="0010634F" w:rsidRPr="0010634F" w:rsidRDefault="0010634F" w:rsidP="0010634F">
      <w:pPr>
        <w:spacing w:before="225" w:after="0" w:line="270" w:lineRule="atLeast"/>
        <w:textAlignment w:val="baseline"/>
        <w:rPr>
          <w:rFonts w:ascii="Arial" w:eastAsia="Times New Roman" w:hAnsi="Arial" w:cs="Arial"/>
          <w:color w:val="393939"/>
          <w:sz w:val="18"/>
          <w:szCs w:val="18"/>
        </w:rPr>
      </w:pP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Modalităţile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de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plată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oferite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de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furnizorul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dvs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. de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energie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electrică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sunt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specificate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în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contractul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de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furnizare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>/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reţea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dintre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părţi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şi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se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regăsesc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și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pe site-ul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furnizorului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dvs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. de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energie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electrică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>.</w:t>
      </w:r>
    </w:p>
    <w:p w14:paraId="2351F426" w14:textId="77777777" w:rsidR="0010634F" w:rsidRPr="0010634F" w:rsidRDefault="0010634F" w:rsidP="0010634F">
      <w:pPr>
        <w:spacing w:before="225" w:after="0" w:line="270" w:lineRule="atLeast"/>
        <w:textAlignment w:val="baseline"/>
        <w:rPr>
          <w:rFonts w:ascii="Arial" w:eastAsia="Times New Roman" w:hAnsi="Arial" w:cs="Arial"/>
          <w:color w:val="393939"/>
          <w:sz w:val="18"/>
          <w:szCs w:val="18"/>
        </w:rPr>
      </w:pP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Pentru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clienţii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casnici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,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furnizorii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de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energie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electrică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vor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asigura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minimum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două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modalităţi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de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plată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accesibile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acestora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, din care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cel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puţin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una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trebuie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să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fie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gratuită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>.</w:t>
      </w:r>
    </w:p>
    <w:p w14:paraId="1A10235C" w14:textId="77777777" w:rsidR="0010634F" w:rsidRPr="0010634F" w:rsidRDefault="0010634F" w:rsidP="0010634F">
      <w:pPr>
        <w:spacing w:after="0" w:line="270" w:lineRule="atLeast"/>
        <w:textAlignment w:val="baseline"/>
        <w:rPr>
          <w:rFonts w:ascii="Arial" w:eastAsia="Times New Roman" w:hAnsi="Arial" w:cs="Arial"/>
          <w:color w:val="393939"/>
          <w:sz w:val="18"/>
          <w:szCs w:val="18"/>
        </w:rPr>
      </w:pPr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 xml:space="preserve">10. </w:t>
      </w:r>
      <w:proofErr w:type="spellStart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>Există</w:t>
      </w:r>
      <w:proofErr w:type="spellEnd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 xml:space="preserve"> un </w:t>
      </w:r>
      <w:proofErr w:type="spellStart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>sistem</w:t>
      </w:r>
      <w:proofErr w:type="spellEnd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 xml:space="preserve"> de </w:t>
      </w:r>
      <w:proofErr w:type="spellStart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>prețuri</w:t>
      </w:r>
      <w:proofErr w:type="spellEnd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>reglementate</w:t>
      </w:r>
      <w:proofErr w:type="spellEnd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>sau</w:t>
      </w:r>
      <w:proofErr w:type="spellEnd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>alte</w:t>
      </w:r>
      <w:proofErr w:type="spellEnd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>forme</w:t>
      </w:r>
      <w:proofErr w:type="spellEnd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 xml:space="preserve"> de control al </w:t>
      </w:r>
      <w:proofErr w:type="spellStart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>prețurilor</w:t>
      </w:r>
      <w:proofErr w:type="spellEnd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 xml:space="preserve"> care se </w:t>
      </w:r>
      <w:proofErr w:type="spellStart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>aplică</w:t>
      </w:r>
      <w:proofErr w:type="spellEnd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>în</w:t>
      </w:r>
      <w:proofErr w:type="spellEnd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 xml:space="preserve"> zona </w:t>
      </w:r>
      <w:proofErr w:type="spellStart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>mea</w:t>
      </w:r>
      <w:proofErr w:type="spellEnd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 xml:space="preserve">? Am </w:t>
      </w:r>
      <w:proofErr w:type="spellStart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>dreptul</w:t>
      </w:r>
      <w:proofErr w:type="spellEnd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>să</w:t>
      </w:r>
      <w:proofErr w:type="spellEnd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>primesc</w:t>
      </w:r>
      <w:proofErr w:type="spellEnd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>energie</w:t>
      </w:r>
      <w:proofErr w:type="spellEnd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 xml:space="preserve"> la un </w:t>
      </w:r>
      <w:proofErr w:type="spellStart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>preț</w:t>
      </w:r>
      <w:proofErr w:type="spellEnd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>stabilit</w:t>
      </w:r>
      <w:proofErr w:type="spellEnd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 xml:space="preserve"> de o </w:t>
      </w:r>
      <w:proofErr w:type="spellStart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>autoritate</w:t>
      </w:r>
      <w:proofErr w:type="spellEnd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>națională</w:t>
      </w:r>
      <w:proofErr w:type="spellEnd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>?</w:t>
      </w:r>
    </w:p>
    <w:p w14:paraId="782933D2" w14:textId="77777777" w:rsidR="0010634F" w:rsidRPr="0010634F" w:rsidRDefault="0010634F" w:rsidP="0010634F">
      <w:pPr>
        <w:spacing w:before="225" w:after="0" w:line="270" w:lineRule="atLeast"/>
        <w:textAlignment w:val="baseline"/>
        <w:rPr>
          <w:rFonts w:ascii="Arial" w:eastAsia="Times New Roman" w:hAnsi="Arial" w:cs="Arial"/>
          <w:color w:val="393939"/>
          <w:sz w:val="18"/>
          <w:szCs w:val="18"/>
        </w:rPr>
      </w:pP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Furnizorii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de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ultimă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instanţă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obligați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se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desemnează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de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către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ANRE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dintre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furnizorii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existenţi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pe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piaţa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de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energie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, pe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baza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unui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regulament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care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stabileşte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modalităţile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şi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criteriile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de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selecţie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a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acestora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,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pentru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fiecare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categorie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de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clienţi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finali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pe care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aceştia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o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deservește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.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În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prezent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, sunt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desemnați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în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calitate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de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furnizori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de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ultimă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instanţăobligați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următorii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titulari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de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licenţă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de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furnizare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a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energiei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electrice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>: SC FFEE ELECTRICA FURNIZARE SA, SC ENEL ENERGIE MUNTENIA SA, SC ENEL ENERGIE SA, SC E.ON ENERGIE ROMÂNIA SA, SC CEZ VÂNZARE SA.</w:t>
      </w:r>
    </w:p>
    <w:p w14:paraId="5FB5F05B" w14:textId="77777777" w:rsidR="0010634F" w:rsidRPr="0010634F" w:rsidRDefault="0010634F" w:rsidP="0010634F">
      <w:pPr>
        <w:spacing w:before="225" w:after="0" w:line="270" w:lineRule="atLeast"/>
        <w:textAlignment w:val="baseline"/>
        <w:rPr>
          <w:rFonts w:ascii="Arial" w:eastAsia="Times New Roman" w:hAnsi="Arial" w:cs="Arial"/>
          <w:color w:val="393939"/>
          <w:sz w:val="18"/>
          <w:szCs w:val="18"/>
        </w:rPr>
      </w:pPr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FUI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obligat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este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desemnat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pentru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o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perioadă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de 4 ani,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furnizează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energie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electrică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clienţilor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beneficiari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de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serviciu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universal,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clienţilor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care nu au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uzat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de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eligibilitate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şi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clienţilor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preluaţi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în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regim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de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ultimă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instanţă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;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preţurile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aplicate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de FUI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obligat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(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preţuri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de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referinţă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) sunt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avizate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de ANRE.</w:t>
      </w:r>
    </w:p>
    <w:p w14:paraId="61D2B0A4" w14:textId="77777777" w:rsidR="0010634F" w:rsidRPr="0010634F" w:rsidRDefault="0010634F" w:rsidP="0010634F">
      <w:pPr>
        <w:spacing w:before="225" w:after="0" w:line="270" w:lineRule="atLeast"/>
        <w:textAlignment w:val="baseline"/>
        <w:rPr>
          <w:rFonts w:ascii="Arial" w:eastAsia="Times New Roman" w:hAnsi="Arial" w:cs="Arial"/>
          <w:color w:val="393939"/>
          <w:sz w:val="18"/>
          <w:szCs w:val="18"/>
        </w:rPr>
      </w:pP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Metodologia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de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stabilirea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a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tarifelor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aplicate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de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furnizorii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de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ultimă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instanţă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clienţilor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finali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,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aprobată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prin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ordinul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92/2015, cu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modificările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şi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completările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ulterioare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>.</w:t>
      </w:r>
    </w:p>
    <w:p w14:paraId="6ACF7EC2" w14:textId="77777777" w:rsidR="0010634F" w:rsidRPr="0010634F" w:rsidRDefault="0010634F" w:rsidP="0010634F">
      <w:pPr>
        <w:spacing w:before="225" w:after="0" w:line="270" w:lineRule="atLeast"/>
        <w:textAlignment w:val="baseline"/>
        <w:rPr>
          <w:rFonts w:ascii="Arial" w:eastAsia="Times New Roman" w:hAnsi="Arial" w:cs="Arial"/>
          <w:color w:val="393939"/>
          <w:sz w:val="18"/>
          <w:szCs w:val="18"/>
        </w:rPr>
      </w:pPr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FUI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obligaţi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au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obligaţia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de a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utiliza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contractele-cadru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de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furnizare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a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energiei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electrice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la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clienţii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casnici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şi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noncasnici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ai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furnizorilor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de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ultimă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instanţă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,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condiţiile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generale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pentru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furnizarea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energiei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electrice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,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modelul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facturii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de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energie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electrică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şi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modelul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convenţiei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de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consum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energie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electrică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,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aprobate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prin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ordin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al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preşedintelui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ANRE.</w:t>
      </w:r>
    </w:p>
    <w:p w14:paraId="353EC9FE" w14:textId="77777777" w:rsidR="0010634F" w:rsidRPr="0010634F" w:rsidRDefault="0010634F" w:rsidP="0010634F">
      <w:pPr>
        <w:spacing w:after="0" w:line="270" w:lineRule="atLeast"/>
        <w:textAlignment w:val="baseline"/>
        <w:rPr>
          <w:rFonts w:ascii="Arial" w:eastAsia="Times New Roman" w:hAnsi="Arial" w:cs="Arial"/>
          <w:color w:val="393939"/>
          <w:sz w:val="18"/>
          <w:szCs w:val="18"/>
        </w:rPr>
      </w:pPr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 xml:space="preserve">11. Pe cine </w:t>
      </w:r>
      <w:proofErr w:type="spellStart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>trebuie</w:t>
      </w:r>
      <w:proofErr w:type="spellEnd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>să</w:t>
      </w:r>
      <w:proofErr w:type="spellEnd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>contactez</w:t>
      </w:r>
      <w:proofErr w:type="spellEnd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>pentru</w:t>
      </w:r>
      <w:proofErr w:type="spellEnd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 xml:space="preserve"> a beneficia de un </w:t>
      </w:r>
      <w:proofErr w:type="spellStart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>contor</w:t>
      </w:r>
      <w:proofErr w:type="spellEnd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 xml:space="preserve"> (</w:t>
      </w:r>
      <w:proofErr w:type="spellStart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>aparat</w:t>
      </w:r>
      <w:proofErr w:type="spellEnd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 xml:space="preserve"> de </w:t>
      </w:r>
      <w:proofErr w:type="spellStart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>măsurare</w:t>
      </w:r>
      <w:proofErr w:type="spellEnd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 xml:space="preserve">)? Pot </w:t>
      </w:r>
      <w:proofErr w:type="spellStart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>alege</w:t>
      </w:r>
      <w:proofErr w:type="spellEnd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>tipul</w:t>
      </w:r>
      <w:proofErr w:type="spellEnd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 xml:space="preserve"> de </w:t>
      </w:r>
      <w:proofErr w:type="spellStart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>contor</w:t>
      </w:r>
      <w:proofErr w:type="spellEnd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 xml:space="preserve"> de care pot beneficia?</w:t>
      </w:r>
    </w:p>
    <w:p w14:paraId="44D7F64E" w14:textId="77777777" w:rsidR="0010634F" w:rsidRPr="0010634F" w:rsidRDefault="0010634F" w:rsidP="0010634F">
      <w:pPr>
        <w:spacing w:before="225" w:after="0" w:line="270" w:lineRule="atLeast"/>
        <w:textAlignment w:val="baseline"/>
        <w:rPr>
          <w:rFonts w:ascii="Arial" w:eastAsia="Times New Roman" w:hAnsi="Arial" w:cs="Arial"/>
          <w:color w:val="393939"/>
          <w:sz w:val="18"/>
          <w:szCs w:val="18"/>
        </w:rPr>
      </w:pP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În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primul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rând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trebuie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contactat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furnizorul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de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energie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electrică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pentru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clarificare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;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în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cazul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în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care nu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sunteți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satisfăcut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de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răspunsul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primit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vă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puteți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adresa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Autorității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Naționale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de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Reglementare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în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domeniul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Energiei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>.</w:t>
      </w:r>
    </w:p>
    <w:p w14:paraId="2C10F0CB" w14:textId="77777777" w:rsidR="0010634F" w:rsidRPr="0010634F" w:rsidRDefault="0010634F" w:rsidP="0010634F">
      <w:pPr>
        <w:spacing w:after="0" w:line="270" w:lineRule="atLeast"/>
        <w:textAlignment w:val="baseline"/>
        <w:rPr>
          <w:rFonts w:ascii="Arial" w:eastAsia="Times New Roman" w:hAnsi="Arial" w:cs="Arial"/>
          <w:color w:val="393939"/>
          <w:sz w:val="18"/>
          <w:szCs w:val="18"/>
        </w:rPr>
      </w:pPr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 xml:space="preserve">12. </w:t>
      </w:r>
      <w:proofErr w:type="spellStart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>Există</w:t>
      </w:r>
      <w:proofErr w:type="spellEnd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 xml:space="preserve"> o </w:t>
      </w:r>
      <w:proofErr w:type="spellStart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>perioadă</w:t>
      </w:r>
      <w:proofErr w:type="spellEnd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>maximă</w:t>
      </w:r>
      <w:proofErr w:type="spellEnd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>specificată</w:t>
      </w:r>
      <w:proofErr w:type="spellEnd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 xml:space="preserve">, pe care </w:t>
      </w:r>
      <w:proofErr w:type="spellStart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>furnizorul</w:t>
      </w:r>
      <w:proofErr w:type="spellEnd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 xml:space="preserve"> meu </w:t>
      </w:r>
      <w:proofErr w:type="spellStart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>trebuie</w:t>
      </w:r>
      <w:proofErr w:type="spellEnd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>să</w:t>
      </w:r>
      <w:proofErr w:type="spellEnd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 xml:space="preserve"> o </w:t>
      </w:r>
      <w:proofErr w:type="spellStart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>respecte</w:t>
      </w:r>
      <w:proofErr w:type="spellEnd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>pentru</w:t>
      </w:r>
      <w:proofErr w:type="spellEnd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>transmiterea</w:t>
      </w:r>
      <w:proofErr w:type="spellEnd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>informațiilor</w:t>
      </w:r>
      <w:proofErr w:type="spellEnd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 xml:space="preserve"> cu </w:t>
      </w:r>
      <w:proofErr w:type="spellStart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>privire</w:t>
      </w:r>
      <w:proofErr w:type="spellEnd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 xml:space="preserve"> la </w:t>
      </w:r>
      <w:proofErr w:type="spellStart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>consumul</w:t>
      </w:r>
      <w:proofErr w:type="spellEnd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 xml:space="preserve"> meu real de </w:t>
      </w:r>
      <w:proofErr w:type="spellStart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>energie</w:t>
      </w:r>
      <w:proofErr w:type="spellEnd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>electrică</w:t>
      </w:r>
      <w:proofErr w:type="spellEnd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>?</w:t>
      </w:r>
    </w:p>
    <w:p w14:paraId="20F26926" w14:textId="77777777" w:rsidR="0010634F" w:rsidRPr="0010634F" w:rsidRDefault="0010634F" w:rsidP="0010634F">
      <w:pPr>
        <w:spacing w:before="225" w:after="0" w:line="270" w:lineRule="atLeast"/>
        <w:textAlignment w:val="baseline"/>
        <w:rPr>
          <w:rFonts w:ascii="Arial" w:eastAsia="Times New Roman" w:hAnsi="Arial" w:cs="Arial"/>
          <w:color w:val="393939"/>
          <w:sz w:val="18"/>
          <w:szCs w:val="18"/>
        </w:rPr>
      </w:pP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Furnizorul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de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energie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electrică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,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prin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intermediul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facturii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,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trasmite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clientului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final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informații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privitoare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la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cantitatea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de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energie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electrică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furnizată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.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Intervalul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de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citire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a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contoarelor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în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vederea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emiterii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facturii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pentru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clienții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casnici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,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poate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fi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mai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mare de o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lună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,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dar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nu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poate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depăși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6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luni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, conform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contractului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încheiat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între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părți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>.</w:t>
      </w:r>
    </w:p>
    <w:p w14:paraId="0EB8A2A3" w14:textId="77777777" w:rsidR="0010634F" w:rsidRPr="0010634F" w:rsidRDefault="0010634F" w:rsidP="0010634F">
      <w:pPr>
        <w:spacing w:after="0" w:line="270" w:lineRule="atLeast"/>
        <w:textAlignment w:val="baseline"/>
        <w:rPr>
          <w:rFonts w:ascii="Arial" w:eastAsia="Times New Roman" w:hAnsi="Arial" w:cs="Arial"/>
          <w:color w:val="393939"/>
          <w:sz w:val="18"/>
          <w:szCs w:val="18"/>
        </w:rPr>
      </w:pPr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 xml:space="preserve">13. </w:t>
      </w:r>
      <w:proofErr w:type="spellStart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>Când</w:t>
      </w:r>
      <w:proofErr w:type="spellEnd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>și</w:t>
      </w:r>
      <w:proofErr w:type="spellEnd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 xml:space="preserve"> cum se </w:t>
      </w:r>
      <w:proofErr w:type="spellStart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>citește</w:t>
      </w:r>
      <w:proofErr w:type="spellEnd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>contorul</w:t>
      </w:r>
      <w:proofErr w:type="spellEnd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 xml:space="preserve"> de </w:t>
      </w:r>
      <w:proofErr w:type="spellStart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>energie</w:t>
      </w:r>
      <w:proofErr w:type="spellEnd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>electrică</w:t>
      </w:r>
      <w:proofErr w:type="spellEnd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>?</w:t>
      </w:r>
    </w:p>
    <w:p w14:paraId="5C43F3CC" w14:textId="77777777" w:rsidR="0010634F" w:rsidRPr="0010634F" w:rsidRDefault="0010634F" w:rsidP="0010634F">
      <w:pPr>
        <w:spacing w:before="225" w:after="0" w:line="270" w:lineRule="atLeast"/>
        <w:textAlignment w:val="baseline"/>
        <w:rPr>
          <w:rFonts w:ascii="Arial" w:eastAsia="Times New Roman" w:hAnsi="Arial" w:cs="Arial"/>
          <w:color w:val="393939"/>
          <w:sz w:val="18"/>
          <w:szCs w:val="18"/>
        </w:rPr>
      </w:pP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lastRenderedPageBreak/>
        <w:t>În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cazul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în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care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intervalul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de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citire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a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contoarelor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este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mai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mare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decât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cel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de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emitere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al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facturilor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de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energie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electrică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,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cantitatea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de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energie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electrică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facturată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între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citiri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se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determină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prin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autocitire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.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În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situația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în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care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clientul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final nu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transmite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indexul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în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termenul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convenit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de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părți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,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cantitatea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de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energie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facturată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se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stabilește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: pe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baza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consumului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estimat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stipulat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în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cadrul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convenției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de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consum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, pe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baza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consumului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etimat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de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furnizor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,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având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în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vedere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cele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mai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recente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citiri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,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sau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pe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baza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consumului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estimat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de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furnizor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având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în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vedere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consumul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din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perioada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similară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a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anului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precedent.</w:t>
      </w:r>
    </w:p>
    <w:p w14:paraId="35ECB5DF" w14:textId="77777777" w:rsidR="0010634F" w:rsidRPr="0010634F" w:rsidRDefault="0010634F" w:rsidP="0010634F">
      <w:pPr>
        <w:spacing w:before="225" w:after="0" w:line="270" w:lineRule="atLeast"/>
        <w:textAlignment w:val="baseline"/>
        <w:rPr>
          <w:rFonts w:ascii="Arial" w:eastAsia="Times New Roman" w:hAnsi="Arial" w:cs="Arial"/>
          <w:color w:val="393939"/>
          <w:sz w:val="18"/>
          <w:szCs w:val="18"/>
        </w:rPr>
      </w:pP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În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ceea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ce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privește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modul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de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citire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a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contorului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,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informații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complete pot fi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găsite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pe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paginile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de internet ale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furnizorilor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și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ale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operatorului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de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rețea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din zona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proprie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>.</w:t>
      </w:r>
    </w:p>
    <w:p w14:paraId="550A00E8" w14:textId="77777777" w:rsidR="0010634F" w:rsidRPr="0010634F" w:rsidRDefault="0010634F" w:rsidP="0010634F">
      <w:pPr>
        <w:spacing w:after="0" w:line="270" w:lineRule="atLeast"/>
        <w:textAlignment w:val="baseline"/>
        <w:rPr>
          <w:rFonts w:ascii="Arial" w:eastAsia="Times New Roman" w:hAnsi="Arial" w:cs="Arial"/>
          <w:color w:val="393939"/>
          <w:sz w:val="18"/>
          <w:szCs w:val="18"/>
        </w:rPr>
      </w:pPr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 xml:space="preserve">14. Sunt </w:t>
      </w:r>
      <w:proofErr w:type="spellStart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>expus</w:t>
      </w:r>
      <w:proofErr w:type="spellEnd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 xml:space="preserve"> la </w:t>
      </w:r>
      <w:proofErr w:type="spellStart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>creșterea</w:t>
      </w:r>
      <w:proofErr w:type="spellEnd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>prețurilor</w:t>
      </w:r>
      <w:proofErr w:type="spellEnd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 xml:space="preserve"> la </w:t>
      </w:r>
      <w:proofErr w:type="spellStart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>energie</w:t>
      </w:r>
      <w:proofErr w:type="spellEnd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 xml:space="preserve"> pe </w:t>
      </w:r>
      <w:proofErr w:type="spellStart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>parcursul</w:t>
      </w:r>
      <w:proofErr w:type="spellEnd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>unei</w:t>
      </w:r>
      <w:proofErr w:type="spellEnd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>perioade</w:t>
      </w:r>
      <w:proofErr w:type="spellEnd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>contractuale</w:t>
      </w:r>
      <w:proofErr w:type="spellEnd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 xml:space="preserve">? </w:t>
      </w:r>
      <w:proofErr w:type="spellStart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>Există</w:t>
      </w:r>
      <w:proofErr w:type="spellEnd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>măsuri</w:t>
      </w:r>
      <w:proofErr w:type="spellEnd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>publice</w:t>
      </w:r>
      <w:proofErr w:type="spellEnd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 xml:space="preserve"> de </w:t>
      </w:r>
      <w:proofErr w:type="spellStart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>reducere</w:t>
      </w:r>
      <w:proofErr w:type="spellEnd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 xml:space="preserve"> a </w:t>
      </w:r>
      <w:proofErr w:type="spellStart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>riscului</w:t>
      </w:r>
      <w:proofErr w:type="spellEnd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 xml:space="preserve"> de a </w:t>
      </w:r>
      <w:proofErr w:type="spellStart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>mă</w:t>
      </w:r>
      <w:proofErr w:type="spellEnd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>confrunta</w:t>
      </w:r>
      <w:proofErr w:type="spellEnd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 xml:space="preserve"> cu </w:t>
      </w:r>
      <w:proofErr w:type="spellStart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>creșteri</w:t>
      </w:r>
      <w:proofErr w:type="spellEnd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>semnificative</w:t>
      </w:r>
      <w:proofErr w:type="spellEnd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 xml:space="preserve"> ale </w:t>
      </w:r>
      <w:proofErr w:type="spellStart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>prețurilor</w:t>
      </w:r>
      <w:proofErr w:type="spellEnd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 xml:space="preserve"> pe </w:t>
      </w:r>
      <w:proofErr w:type="spellStart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>parcursul</w:t>
      </w:r>
      <w:proofErr w:type="spellEnd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>duratei</w:t>
      </w:r>
      <w:proofErr w:type="spellEnd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>contractuale</w:t>
      </w:r>
      <w:proofErr w:type="spellEnd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>?</w:t>
      </w:r>
    </w:p>
    <w:p w14:paraId="7BD19666" w14:textId="77777777" w:rsidR="0010634F" w:rsidRPr="0010634F" w:rsidRDefault="0010634F" w:rsidP="0010634F">
      <w:pPr>
        <w:spacing w:before="225" w:after="0" w:line="270" w:lineRule="atLeast"/>
        <w:textAlignment w:val="baseline"/>
        <w:rPr>
          <w:rFonts w:ascii="Arial" w:eastAsia="Times New Roman" w:hAnsi="Arial" w:cs="Arial"/>
          <w:color w:val="393939"/>
          <w:sz w:val="18"/>
          <w:szCs w:val="18"/>
        </w:rPr>
      </w:pP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Acest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lucru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depinde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de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tipul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de contract de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furnizare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încheiat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de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dvs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.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Unele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contracte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vor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permite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variații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ale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prețului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–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deși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,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în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cadrul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contractului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ar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trebui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stipulat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cu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ce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perioadă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de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timp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înainte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sunteți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informat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cu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privire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la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modificările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de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preț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aduse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contractului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,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pentru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a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vă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da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acordul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>.</w:t>
      </w:r>
    </w:p>
    <w:p w14:paraId="3283CA41" w14:textId="77777777" w:rsidR="0010634F" w:rsidRPr="0010634F" w:rsidRDefault="0010634F" w:rsidP="0010634F">
      <w:pPr>
        <w:spacing w:before="225" w:after="0" w:line="270" w:lineRule="atLeast"/>
        <w:textAlignment w:val="baseline"/>
        <w:rPr>
          <w:rFonts w:ascii="Arial" w:eastAsia="Times New Roman" w:hAnsi="Arial" w:cs="Arial"/>
          <w:color w:val="393939"/>
          <w:sz w:val="18"/>
          <w:szCs w:val="18"/>
        </w:rPr>
      </w:pPr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Alte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contracte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de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furnizare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vor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fi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încheiate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cu un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tarif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fix pe o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perioadă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determinată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,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în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care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sunteți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de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acord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să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plătiți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același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preț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specificat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pentru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toată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perioada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contractuală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,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indiferent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dacă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tarifele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variabile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cresc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sau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scad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>.</w:t>
      </w:r>
    </w:p>
    <w:p w14:paraId="04F2FB8E" w14:textId="77777777" w:rsidR="0010634F" w:rsidRPr="0010634F" w:rsidRDefault="0010634F" w:rsidP="0010634F">
      <w:pPr>
        <w:spacing w:before="225" w:after="0" w:line="270" w:lineRule="atLeast"/>
        <w:textAlignment w:val="baseline"/>
        <w:rPr>
          <w:rFonts w:ascii="Arial" w:eastAsia="Times New Roman" w:hAnsi="Arial" w:cs="Arial"/>
          <w:color w:val="393939"/>
          <w:sz w:val="18"/>
          <w:szCs w:val="18"/>
        </w:rPr>
      </w:pPr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Ca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urmare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,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vă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recomandăm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să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vă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consultați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cu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furnizorul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dumneavoastră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de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energie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electrică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,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înainte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de a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semna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un contract ,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iar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în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cazul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în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care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prețul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este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fix,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pentru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ce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perioadă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este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fixat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și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ce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despăgubiri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există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(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dacă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este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cazul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),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în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situația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în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care a-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ți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dori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să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denunțați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uniltateral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contractul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de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furnizare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mai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devreme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decât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termenul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stabilit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>.</w:t>
      </w:r>
    </w:p>
    <w:p w14:paraId="78A92530" w14:textId="77777777" w:rsidR="0010634F" w:rsidRPr="0010634F" w:rsidRDefault="0010634F" w:rsidP="0010634F">
      <w:pPr>
        <w:spacing w:after="0" w:line="270" w:lineRule="atLeast"/>
        <w:textAlignment w:val="baseline"/>
        <w:rPr>
          <w:rFonts w:ascii="Arial" w:eastAsia="Times New Roman" w:hAnsi="Arial" w:cs="Arial"/>
          <w:color w:val="393939"/>
          <w:sz w:val="18"/>
          <w:szCs w:val="18"/>
        </w:rPr>
      </w:pPr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 xml:space="preserve">15. Care </w:t>
      </w:r>
      <w:proofErr w:type="spellStart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>este</w:t>
      </w:r>
      <w:proofErr w:type="spellEnd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>procedura</w:t>
      </w:r>
      <w:proofErr w:type="spellEnd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 xml:space="preserve"> (</w:t>
      </w:r>
      <w:proofErr w:type="spellStart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>legală</w:t>
      </w:r>
      <w:proofErr w:type="spellEnd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 xml:space="preserve">) pe care </w:t>
      </w:r>
      <w:proofErr w:type="spellStart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>trebuie</w:t>
      </w:r>
      <w:proofErr w:type="spellEnd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>să</w:t>
      </w:r>
      <w:proofErr w:type="spellEnd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 xml:space="preserve"> o </w:t>
      </w:r>
      <w:proofErr w:type="spellStart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>parcurgă</w:t>
      </w:r>
      <w:proofErr w:type="spellEnd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>furnizorul</w:t>
      </w:r>
      <w:proofErr w:type="spellEnd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>înainte</w:t>
      </w:r>
      <w:proofErr w:type="spellEnd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 xml:space="preserve"> de a </w:t>
      </w:r>
      <w:proofErr w:type="spellStart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>modifica</w:t>
      </w:r>
      <w:proofErr w:type="spellEnd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>prețul</w:t>
      </w:r>
      <w:proofErr w:type="spellEnd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 xml:space="preserve"> de </w:t>
      </w:r>
      <w:proofErr w:type="spellStart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>furnizare</w:t>
      </w:r>
      <w:proofErr w:type="spellEnd"/>
      <w:r w:rsidRPr="0010634F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>?</w:t>
      </w:r>
    </w:p>
    <w:p w14:paraId="0C04A1E5" w14:textId="77777777" w:rsidR="0010634F" w:rsidRPr="0010634F" w:rsidRDefault="0010634F" w:rsidP="0010634F">
      <w:pPr>
        <w:spacing w:before="225" w:after="0" w:line="270" w:lineRule="atLeast"/>
        <w:textAlignment w:val="baseline"/>
        <w:rPr>
          <w:rFonts w:ascii="Arial" w:eastAsia="Times New Roman" w:hAnsi="Arial" w:cs="Arial"/>
          <w:color w:val="393939"/>
          <w:sz w:val="18"/>
          <w:szCs w:val="18"/>
        </w:rPr>
      </w:pP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Înainte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de a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schimba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prețul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de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furnizare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stipulat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în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cadrul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contractului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deja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încheiat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,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furnizorul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de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energie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electrică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notifică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clienților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finali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orice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majorare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a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tarifelor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,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în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mod direct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și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în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timp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util, nu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mai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târziu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de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sfârșitul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primei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perioade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normale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de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facturare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care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urmează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intrării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în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vigoare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a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majorării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,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într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-un mod transparent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și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ușor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de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înțeles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>.</w:t>
      </w:r>
    </w:p>
    <w:p w14:paraId="28C3809F" w14:textId="77777777" w:rsidR="0010634F" w:rsidRPr="0010634F" w:rsidRDefault="0010634F" w:rsidP="0010634F">
      <w:pPr>
        <w:spacing w:before="225" w:after="0" w:line="270" w:lineRule="atLeast"/>
        <w:textAlignment w:val="baseline"/>
        <w:rPr>
          <w:rFonts w:ascii="Arial" w:eastAsia="Times New Roman" w:hAnsi="Arial" w:cs="Arial"/>
          <w:color w:val="393939"/>
          <w:sz w:val="18"/>
          <w:szCs w:val="18"/>
        </w:rPr>
      </w:pPr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De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asemenea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,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trebuie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furnizorul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trebuie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să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vă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informeze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despre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dreptul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dvs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. de a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denunța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unilateral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contractul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de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furnizare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a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energiei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pe care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îl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aveți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cu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acesta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și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despre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procedura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de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efectuare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 xml:space="preserve"> a </w:t>
      </w:r>
      <w:proofErr w:type="spellStart"/>
      <w:r w:rsidRPr="0010634F">
        <w:rPr>
          <w:rFonts w:ascii="Arial" w:eastAsia="Times New Roman" w:hAnsi="Arial" w:cs="Arial"/>
          <w:color w:val="393939"/>
          <w:sz w:val="18"/>
          <w:szCs w:val="18"/>
        </w:rPr>
        <w:t>rezilierii</w:t>
      </w:r>
      <w:proofErr w:type="spellEnd"/>
      <w:r w:rsidRPr="0010634F">
        <w:rPr>
          <w:rFonts w:ascii="Arial" w:eastAsia="Times New Roman" w:hAnsi="Arial" w:cs="Arial"/>
          <w:color w:val="393939"/>
          <w:sz w:val="18"/>
          <w:szCs w:val="18"/>
        </w:rPr>
        <w:t>.</w:t>
      </w:r>
    </w:p>
    <w:p w14:paraId="17C8E4B8" w14:textId="77777777" w:rsidR="00756F37" w:rsidRDefault="00756F37"/>
    <w:sectPr w:rsidR="00756F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220CDD"/>
    <w:multiLevelType w:val="multilevel"/>
    <w:tmpl w:val="45BA612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34F"/>
    <w:rsid w:val="0010634F"/>
    <w:rsid w:val="0075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86F76"/>
  <w15:chartTrackingRefBased/>
  <w15:docId w15:val="{9474ADB9-7A10-4DAD-8250-8374D444C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6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0634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063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4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re.ro/ro/energie-electrica/legislatie/piata-de-energie-electrica/piata-cu-amanuntul" TargetMode="External"/><Relationship Id="rId5" Type="http://schemas.openxmlformats.org/officeDocument/2006/relationships/hyperlink" Target="http://www.anre.ro/ro/energie-electrica/informatii-de-interes-public/furnizare-catre-consumator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1911</Words>
  <Characters>10898</Characters>
  <Application>Microsoft Office Word</Application>
  <DocSecurity>0</DocSecurity>
  <Lines>90</Lines>
  <Paragraphs>25</Paragraphs>
  <ScaleCrop>false</ScaleCrop>
  <Company/>
  <LinksUpToDate>false</LinksUpToDate>
  <CharactersWithSpaces>12784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Iesan</dc:creator>
  <cp:keywords/>
  <dc:description/>
  <cp:lastModifiedBy>Andrei Iesan</cp:lastModifiedBy>
  <cp:revision>1</cp:revision>
  <dcterms:created xsi:type="dcterms:W3CDTF">2021-11-03T12:12:00Z</dcterms:created>
  <dcterms:modified xsi:type="dcterms:W3CDTF">2021-11-03T12:12:00Z</dcterms:modified>
</cp:coreProperties>
</file>